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Ind w:w="-147" w:type="dxa"/>
        <w:tblLook w:val="01E0" w:firstRow="1" w:lastRow="1" w:firstColumn="1" w:lastColumn="1" w:noHBand="0" w:noVBand="0"/>
      </w:tblPr>
      <w:tblGrid>
        <w:gridCol w:w="3261"/>
        <w:gridCol w:w="6208"/>
      </w:tblGrid>
      <w:tr w:rsidR="00C66CB3" w:rsidRPr="006E492F" w14:paraId="2279D5EC" w14:textId="77777777" w:rsidTr="008C4375">
        <w:trPr>
          <w:trHeight w:val="993"/>
        </w:trPr>
        <w:tc>
          <w:tcPr>
            <w:tcW w:w="3261" w:type="dxa"/>
          </w:tcPr>
          <w:p w14:paraId="4ADECB4B" w14:textId="77777777" w:rsidR="00C66CB3" w:rsidRPr="00157CC5" w:rsidRDefault="004538B8" w:rsidP="0075321E">
            <w:pPr>
              <w:spacing w:line="216" w:lineRule="auto"/>
              <w:jc w:val="center"/>
              <w:rPr>
                <w:b/>
                <w:sz w:val="26"/>
                <w:szCs w:val="26"/>
              </w:rPr>
            </w:pPr>
            <w:r w:rsidRPr="00157CC5">
              <w:rPr>
                <w:b/>
                <w:sz w:val="26"/>
                <w:szCs w:val="26"/>
              </w:rPr>
              <w:t>ỦY BAN NHÂN DÂN</w:t>
            </w:r>
          </w:p>
          <w:p w14:paraId="6029D3FC" w14:textId="79F1C3AE" w:rsidR="00C66CB3" w:rsidRPr="00157CC5" w:rsidRDefault="005164E4" w:rsidP="0075321E">
            <w:pPr>
              <w:spacing w:line="216" w:lineRule="auto"/>
              <w:jc w:val="center"/>
              <w:rPr>
                <w:b/>
                <w:sz w:val="26"/>
                <w:szCs w:val="26"/>
              </w:rPr>
            </w:pPr>
            <w:r>
              <w:rPr>
                <w:b/>
                <w:noProof/>
                <w:sz w:val="26"/>
                <w:szCs w:val="26"/>
              </w:rPr>
              <w:t xml:space="preserve">XÃ SƠN </w:t>
            </w:r>
            <w:r w:rsidR="004B1AAD">
              <w:rPr>
                <w:b/>
                <w:noProof/>
                <w:sz w:val="26"/>
                <w:szCs w:val="26"/>
              </w:rPr>
              <w:t>TRƯỜNG</w:t>
            </w:r>
          </w:p>
          <w:p w14:paraId="0608D45B" w14:textId="1CEBCD1E" w:rsidR="00C66CB3" w:rsidRPr="005F633C" w:rsidRDefault="00A738AA" w:rsidP="005F633C">
            <w:pPr>
              <w:pStyle w:val="Default"/>
              <w:jc w:val="center"/>
            </w:pPr>
            <w:r>
              <w:rPr>
                <w:b/>
                <w:noProof/>
                <w:sz w:val="26"/>
                <w:szCs w:val="26"/>
                <w:lang w:val="en-US"/>
              </w:rPr>
              <mc:AlternateContent>
                <mc:Choice Requires="wps">
                  <w:drawing>
                    <wp:anchor distT="4294967295" distB="4294967295" distL="114300" distR="114300" simplePos="0" relativeHeight="251660288" behindDoc="0" locked="0" layoutInCell="1" allowOverlap="1" wp14:anchorId="0A60A81B" wp14:editId="4348454E">
                      <wp:simplePos x="0" y="0"/>
                      <wp:positionH relativeFrom="column">
                        <wp:posOffset>628811</wp:posOffset>
                      </wp:positionH>
                      <wp:positionV relativeFrom="paragraph">
                        <wp:posOffset>31115</wp:posOffset>
                      </wp:positionV>
                      <wp:extent cx="6762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3F0B1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10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"/>
                  </w:pict>
                </mc:Fallback>
              </mc:AlternateContent>
            </w:r>
          </w:p>
        </w:tc>
        <w:tc>
          <w:tcPr>
            <w:tcW w:w="6208" w:type="dxa"/>
          </w:tcPr>
          <w:p w14:paraId="1BC76254" w14:textId="77777777" w:rsidR="00C66CB3" w:rsidRPr="005F633C" w:rsidRDefault="00C66CB3" w:rsidP="0075321E">
            <w:pPr>
              <w:spacing w:line="216" w:lineRule="auto"/>
              <w:jc w:val="center"/>
              <w:rPr>
                <w:b/>
                <w:sz w:val="26"/>
                <w:szCs w:val="28"/>
                <w:lang w:val="vi-VN"/>
              </w:rPr>
            </w:pPr>
            <w:r w:rsidRPr="005F633C">
              <w:rPr>
                <w:b/>
                <w:sz w:val="26"/>
                <w:szCs w:val="28"/>
                <w:lang w:val="vi-VN"/>
              </w:rPr>
              <w:t>CỘNG HÒA XÃ HỘI CHỦ NGHĨA VIỆT NAM</w:t>
            </w:r>
          </w:p>
          <w:p w14:paraId="4B13FDFE" w14:textId="77777777" w:rsidR="00C66CB3" w:rsidRPr="006E492F" w:rsidRDefault="00C66CB3" w:rsidP="0075321E">
            <w:pPr>
              <w:spacing w:line="216" w:lineRule="auto"/>
              <w:jc w:val="center"/>
              <w:rPr>
                <w:sz w:val="28"/>
                <w:szCs w:val="28"/>
              </w:rPr>
            </w:pPr>
            <w:r w:rsidRPr="006E492F">
              <w:rPr>
                <w:b/>
                <w:sz w:val="28"/>
                <w:szCs w:val="28"/>
              </w:rPr>
              <w:t>Độc lập - Tự do - Hạnh phúc</w:t>
            </w:r>
          </w:p>
          <w:p w14:paraId="01B89D5E" w14:textId="2EF51FBE" w:rsidR="00C66CB3" w:rsidRPr="00D416BC" w:rsidRDefault="00A27495" w:rsidP="00D416BC">
            <w:pPr>
              <w:spacing w:line="216" w:lineRule="auto"/>
              <w:jc w:val="right"/>
              <w:rPr>
                <w:i/>
                <w:sz w:val="28"/>
                <w:szCs w:val="28"/>
              </w:rPr>
            </w:pPr>
            <w:r>
              <w:rPr>
                <w:noProof/>
                <w:sz w:val="28"/>
                <w:szCs w:val="28"/>
              </w:rPr>
              <mc:AlternateContent>
                <mc:Choice Requires="wps">
                  <w:drawing>
                    <wp:anchor distT="4294967295" distB="4294967295" distL="114300" distR="114300" simplePos="0" relativeHeight="251662336" behindDoc="0" locked="0" layoutInCell="1" allowOverlap="1" wp14:anchorId="48C052AE" wp14:editId="21738763">
                      <wp:simplePos x="0" y="0"/>
                      <wp:positionH relativeFrom="column">
                        <wp:posOffset>840105</wp:posOffset>
                      </wp:positionH>
                      <wp:positionV relativeFrom="paragraph">
                        <wp:posOffset>26831</wp:posOffset>
                      </wp:positionV>
                      <wp:extent cx="21017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A334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2.1pt" to="23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sA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"/>
                  </w:pict>
                </mc:Fallback>
              </mc:AlternateContent>
            </w:r>
          </w:p>
        </w:tc>
      </w:tr>
      <w:tr w:rsidR="00A27495" w:rsidRPr="00732B3F" w14:paraId="60FF2321" w14:textId="77777777" w:rsidTr="00A738AA">
        <w:trPr>
          <w:trHeight w:val="1268"/>
        </w:trPr>
        <w:tc>
          <w:tcPr>
            <w:tcW w:w="3261" w:type="dxa"/>
          </w:tcPr>
          <w:p w14:paraId="2506F458" w14:textId="594B9E3A" w:rsidR="00A27495" w:rsidRPr="008C4375" w:rsidRDefault="00A27495" w:rsidP="00C65EE2">
            <w:pPr>
              <w:spacing w:after="120"/>
              <w:jc w:val="center"/>
              <w:rPr>
                <w:b/>
                <w:sz w:val="26"/>
                <w:szCs w:val="26"/>
              </w:rPr>
            </w:pPr>
            <w:r w:rsidRPr="008C4375">
              <w:rPr>
                <w:sz w:val="26"/>
                <w:szCs w:val="26"/>
              </w:rPr>
              <w:t xml:space="preserve">Số: </w:t>
            </w:r>
            <w:r w:rsidR="005164E4">
              <w:rPr>
                <w:sz w:val="26"/>
                <w:szCs w:val="26"/>
              </w:rPr>
              <w:t xml:space="preserve">  </w:t>
            </w:r>
            <w:r w:rsidR="00163F23">
              <w:rPr>
                <w:sz w:val="26"/>
                <w:szCs w:val="26"/>
              </w:rPr>
              <w:t>47</w:t>
            </w:r>
            <w:bookmarkStart w:id="0" w:name="_GoBack"/>
            <w:bookmarkEnd w:id="0"/>
            <w:r w:rsidRPr="008C4375">
              <w:rPr>
                <w:sz w:val="26"/>
                <w:szCs w:val="26"/>
              </w:rPr>
              <w:t>/UBND-TP</w:t>
            </w:r>
          </w:p>
          <w:p w14:paraId="1FE849CA" w14:textId="45B90336" w:rsidR="00A27495" w:rsidRPr="00157CC5" w:rsidRDefault="00A27495" w:rsidP="005F633C">
            <w:pPr>
              <w:pStyle w:val="Default"/>
              <w:jc w:val="center"/>
              <w:rPr>
                <w:b/>
                <w:sz w:val="26"/>
                <w:szCs w:val="26"/>
              </w:rPr>
            </w:pPr>
            <w:r w:rsidRPr="006E492F">
              <w:t>V/v</w:t>
            </w:r>
            <w:r>
              <w:t xml:space="preserve"> hưởng ứng cuộc thi tr</w:t>
            </w:r>
            <w:r w:rsidRPr="003920F0">
              <w:t>ực</w:t>
            </w:r>
            <w:r w:rsidR="00C65EE2">
              <w:rPr>
                <w:lang w:val="en-US"/>
              </w:rPr>
              <w:t xml:space="preserve"> t</w:t>
            </w:r>
            <w:r>
              <w:t>uy</w:t>
            </w:r>
            <w:r w:rsidRPr="003920F0">
              <w:t>ến</w:t>
            </w:r>
            <w:r w:rsidRPr="00D20732">
              <w:t>“</w:t>
            </w:r>
            <w:r w:rsidRPr="005F633C">
              <w:t>Tìm hiểu pháp luật về xử lý vi phạ</w:t>
            </w:r>
            <w:r>
              <w:t>m hành chính</w:t>
            </w:r>
            <w:r w:rsidRPr="005F633C">
              <w:t>”</w:t>
            </w:r>
          </w:p>
        </w:tc>
        <w:tc>
          <w:tcPr>
            <w:tcW w:w="6208" w:type="dxa"/>
          </w:tcPr>
          <w:p w14:paraId="2D63995C" w14:textId="1B8D1242" w:rsidR="00A27495" w:rsidRPr="005F633C" w:rsidRDefault="005164E4" w:rsidP="005164E4">
            <w:pPr>
              <w:spacing w:line="216" w:lineRule="auto"/>
              <w:jc w:val="center"/>
              <w:rPr>
                <w:b/>
                <w:sz w:val="26"/>
                <w:szCs w:val="28"/>
                <w:lang w:val="vi-VN"/>
              </w:rPr>
            </w:pPr>
            <w:r>
              <w:rPr>
                <w:i/>
                <w:sz w:val="28"/>
                <w:szCs w:val="28"/>
              </w:rPr>
              <w:t xml:space="preserve">Sơn </w:t>
            </w:r>
            <w:r w:rsidR="004B1AAD">
              <w:rPr>
                <w:i/>
                <w:sz w:val="28"/>
                <w:szCs w:val="28"/>
              </w:rPr>
              <w:t>Trường</w:t>
            </w:r>
            <w:r w:rsidR="00163F23">
              <w:rPr>
                <w:i/>
                <w:sz w:val="28"/>
                <w:szCs w:val="28"/>
                <w:lang w:val="vi-VN"/>
              </w:rPr>
              <w:t xml:space="preserve">, ngày </w:t>
            </w:r>
            <w:r w:rsidR="00163F23">
              <w:rPr>
                <w:i/>
                <w:sz w:val="28"/>
                <w:szCs w:val="28"/>
              </w:rPr>
              <w:t>18</w:t>
            </w:r>
            <w:r w:rsidR="00A27495" w:rsidRPr="00732B3F">
              <w:rPr>
                <w:i/>
                <w:sz w:val="28"/>
                <w:szCs w:val="28"/>
                <w:lang w:val="vi-VN"/>
              </w:rPr>
              <w:t xml:space="preserve"> tháng 10 năm 2022</w:t>
            </w:r>
          </w:p>
        </w:tc>
      </w:tr>
    </w:tbl>
    <w:p w14:paraId="3710901C" w14:textId="77777777" w:rsidR="00C66CB3" w:rsidRPr="00732B3F" w:rsidRDefault="00C66CB3" w:rsidP="0075321E">
      <w:pPr>
        <w:spacing w:line="216" w:lineRule="auto"/>
        <w:rPr>
          <w:sz w:val="40"/>
          <w:szCs w:val="28"/>
          <w:lang w:val="vi-VN"/>
        </w:rPr>
      </w:pPr>
    </w:p>
    <w:p w14:paraId="117556B2" w14:textId="77777777" w:rsidR="00C66CB3" w:rsidRPr="00732B3F" w:rsidRDefault="00C66CB3" w:rsidP="0075321E">
      <w:pPr>
        <w:spacing w:line="216" w:lineRule="auto"/>
        <w:ind w:left="4320" w:firstLine="720"/>
        <w:jc w:val="both"/>
        <w:rPr>
          <w:sz w:val="2"/>
          <w:lang w:val="vi-VN"/>
        </w:rPr>
      </w:pPr>
    </w:p>
    <w:p w14:paraId="4875593B" w14:textId="77777777" w:rsidR="00A738AA" w:rsidRPr="00732B3F" w:rsidRDefault="004A39DF" w:rsidP="0075321E">
      <w:pPr>
        <w:spacing w:line="216" w:lineRule="auto"/>
        <w:jc w:val="both"/>
        <w:rPr>
          <w:rFonts w:eastAsia="Calibri"/>
          <w:sz w:val="20"/>
          <w:szCs w:val="20"/>
          <w:lang w:val="vi-VN"/>
        </w:rPr>
      </w:pPr>
      <w:r w:rsidRPr="00732B3F">
        <w:rPr>
          <w:rFonts w:eastAsia="Calibri"/>
          <w:sz w:val="28"/>
          <w:szCs w:val="28"/>
          <w:lang w:val="vi-VN"/>
        </w:rPr>
        <w:t xml:space="preserve">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48"/>
      </w:tblGrid>
      <w:tr w:rsidR="00A738AA" w14:paraId="34B19818" w14:textId="77777777" w:rsidTr="002C4E7E">
        <w:tc>
          <w:tcPr>
            <w:tcW w:w="1418" w:type="dxa"/>
          </w:tcPr>
          <w:p w14:paraId="551E36F2" w14:textId="775E2DC9" w:rsidR="00A738AA" w:rsidRDefault="00A738AA" w:rsidP="00621C02">
            <w:pPr>
              <w:spacing w:line="216" w:lineRule="auto"/>
              <w:jc w:val="right"/>
              <w:rPr>
                <w:rFonts w:eastAsia="Calibri"/>
                <w:sz w:val="28"/>
                <w:szCs w:val="28"/>
              </w:rPr>
            </w:pPr>
            <w:r w:rsidRPr="004A39DF">
              <w:rPr>
                <w:rFonts w:eastAsia="Calibri"/>
                <w:sz w:val="28"/>
                <w:szCs w:val="28"/>
              </w:rPr>
              <w:t>Kính gửi:</w:t>
            </w:r>
          </w:p>
        </w:tc>
        <w:tc>
          <w:tcPr>
            <w:tcW w:w="5948" w:type="dxa"/>
          </w:tcPr>
          <w:p w14:paraId="3931F63C" w14:textId="5DEB09D6" w:rsidR="00621C02" w:rsidRDefault="00344C7E" w:rsidP="00A738AA">
            <w:pPr>
              <w:jc w:val="both"/>
              <w:rPr>
                <w:rFonts w:eastAsia="Calibri"/>
                <w:spacing w:val="-12"/>
                <w:sz w:val="28"/>
                <w:szCs w:val="28"/>
              </w:rPr>
            </w:pPr>
            <w:r>
              <w:rPr>
                <w:rFonts w:eastAsia="Calibri"/>
                <w:spacing w:val="-12"/>
                <w:sz w:val="28"/>
                <w:szCs w:val="28"/>
              </w:rPr>
              <w:t>-  Cán bộ, công chức  xã Sơn Trường;</w:t>
            </w:r>
          </w:p>
          <w:p w14:paraId="71816F46" w14:textId="43F9C10C" w:rsidR="00A738AA" w:rsidRPr="00621C02" w:rsidRDefault="00A738AA" w:rsidP="00621C02">
            <w:pPr>
              <w:jc w:val="both"/>
              <w:rPr>
                <w:rFonts w:eastAsia="Calibri"/>
                <w:sz w:val="28"/>
                <w:szCs w:val="28"/>
              </w:rPr>
            </w:pPr>
            <w:r w:rsidRPr="00621C02">
              <w:rPr>
                <w:rFonts w:eastAsia="Calibri"/>
                <w:sz w:val="28"/>
                <w:szCs w:val="28"/>
              </w:rPr>
              <w:t xml:space="preserve">- Các ban, ngành, đoàn thể cấp </w:t>
            </w:r>
            <w:r w:rsidR="005164E4">
              <w:rPr>
                <w:rFonts w:eastAsia="Calibri"/>
                <w:sz w:val="28"/>
                <w:szCs w:val="28"/>
              </w:rPr>
              <w:t>xã</w:t>
            </w:r>
            <w:r w:rsidRPr="00621C02">
              <w:rPr>
                <w:rFonts w:eastAsia="Calibri"/>
                <w:sz w:val="28"/>
                <w:szCs w:val="28"/>
              </w:rPr>
              <w:t>;</w:t>
            </w:r>
          </w:p>
          <w:p w14:paraId="032EC7BF" w14:textId="560C919F" w:rsidR="00A738AA" w:rsidRPr="00AA0A32" w:rsidRDefault="00A738AA" w:rsidP="005164E4">
            <w:pPr>
              <w:jc w:val="both"/>
              <w:rPr>
                <w:sz w:val="18"/>
              </w:rPr>
            </w:pPr>
            <w:r w:rsidRPr="00621C02">
              <w:rPr>
                <w:rFonts w:eastAsia="Calibri"/>
                <w:sz w:val="28"/>
                <w:szCs w:val="28"/>
              </w:rPr>
              <w:t xml:space="preserve">- </w:t>
            </w:r>
            <w:r w:rsidR="004B1AAD">
              <w:rPr>
                <w:rFonts w:eastAsia="Calibri"/>
                <w:sz w:val="28"/>
                <w:szCs w:val="28"/>
              </w:rPr>
              <w:t xml:space="preserve"> Thôn trưởng 10</w:t>
            </w:r>
            <w:r w:rsidR="005164E4">
              <w:rPr>
                <w:rFonts w:eastAsia="Calibri"/>
                <w:sz w:val="28"/>
                <w:szCs w:val="28"/>
              </w:rPr>
              <w:t xml:space="preserve"> Thôn</w:t>
            </w:r>
            <w:r w:rsidRPr="00621C02">
              <w:rPr>
                <w:rFonts w:eastAsia="Calibri"/>
                <w:sz w:val="28"/>
                <w:szCs w:val="28"/>
              </w:rPr>
              <w:t xml:space="preserve">. </w:t>
            </w:r>
          </w:p>
        </w:tc>
      </w:tr>
    </w:tbl>
    <w:p w14:paraId="6F41C96C" w14:textId="7605A0DA" w:rsidR="004A39DF" w:rsidRPr="0075321E" w:rsidRDefault="004A39DF" w:rsidP="00AA0A32">
      <w:pPr>
        <w:jc w:val="both"/>
        <w:rPr>
          <w:sz w:val="10"/>
        </w:rPr>
      </w:pPr>
    </w:p>
    <w:p w14:paraId="49D92992" w14:textId="77777777" w:rsidR="009606DF" w:rsidRPr="00E070D8" w:rsidRDefault="009606DF" w:rsidP="0075321E">
      <w:pPr>
        <w:spacing w:line="216" w:lineRule="auto"/>
        <w:jc w:val="center"/>
        <w:rPr>
          <w:sz w:val="30"/>
          <w:szCs w:val="36"/>
        </w:rPr>
      </w:pPr>
    </w:p>
    <w:p w14:paraId="2B1CB143" w14:textId="77777777" w:rsidR="00E34D36" w:rsidRPr="00D32402" w:rsidRDefault="00E34D36" w:rsidP="00E34D36">
      <w:pPr>
        <w:pStyle w:val="Default"/>
        <w:rPr>
          <w:sz w:val="2"/>
        </w:rPr>
      </w:pPr>
    </w:p>
    <w:p w14:paraId="06C92E69" w14:textId="0DB9B341" w:rsidR="00E615D1" w:rsidRPr="00C92697" w:rsidRDefault="00E34D36" w:rsidP="00C92697">
      <w:pPr>
        <w:pStyle w:val="Default"/>
        <w:spacing w:after="120"/>
        <w:jc w:val="both"/>
        <w:rPr>
          <w:sz w:val="28"/>
          <w:szCs w:val="28"/>
        </w:rPr>
      </w:pPr>
      <w:r w:rsidRPr="00E34D36">
        <w:t xml:space="preserve"> </w:t>
      </w:r>
      <w:r w:rsidR="007B4E88">
        <w:rPr>
          <w:lang w:val="en-US"/>
        </w:rPr>
        <w:tab/>
      </w:r>
      <w:r w:rsidRPr="00C92697">
        <w:rPr>
          <w:sz w:val="28"/>
          <w:szCs w:val="28"/>
        </w:rPr>
        <w:t xml:space="preserve">Ngày </w:t>
      </w:r>
      <w:r w:rsidR="007A01DC" w:rsidRPr="00C92697">
        <w:rPr>
          <w:sz w:val="28"/>
          <w:szCs w:val="28"/>
          <w:lang w:val="en-US"/>
        </w:rPr>
        <w:t>30</w:t>
      </w:r>
      <w:r w:rsidRPr="00C92697">
        <w:rPr>
          <w:sz w:val="28"/>
          <w:szCs w:val="28"/>
        </w:rPr>
        <w:t>/</w:t>
      </w:r>
      <w:r w:rsidR="007A01DC" w:rsidRPr="00C92697">
        <w:rPr>
          <w:sz w:val="28"/>
          <w:szCs w:val="28"/>
          <w:lang w:val="en-US"/>
        </w:rPr>
        <w:t>9</w:t>
      </w:r>
      <w:r w:rsidRPr="00C92697">
        <w:rPr>
          <w:sz w:val="28"/>
          <w:szCs w:val="28"/>
        </w:rPr>
        <w:t>/202</w:t>
      </w:r>
      <w:r w:rsidR="007A01DC" w:rsidRPr="00C92697">
        <w:rPr>
          <w:sz w:val="28"/>
          <w:szCs w:val="28"/>
          <w:lang w:val="en-US"/>
        </w:rPr>
        <w:t>2</w:t>
      </w:r>
      <w:r w:rsidR="00AA0A32" w:rsidRPr="00C92697">
        <w:rPr>
          <w:sz w:val="28"/>
          <w:szCs w:val="28"/>
          <w:lang w:val="en-US"/>
        </w:rPr>
        <w:t>,</w:t>
      </w:r>
      <w:r w:rsidRPr="00C92697">
        <w:rPr>
          <w:sz w:val="28"/>
          <w:szCs w:val="28"/>
        </w:rPr>
        <w:t xml:space="preserve"> Sở Tư pháp ban hành Kế hoạch số </w:t>
      </w:r>
      <w:r w:rsidR="007A01DC" w:rsidRPr="00C92697">
        <w:rPr>
          <w:sz w:val="28"/>
          <w:szCs w:val="28"/>
          <w:lang w:val="en-US"/>
        </w:rPr>
        <w:t>317</w:t>
      </w:r>
      <w:r w:rsidRPr="00C92697">
        <w:rPr>
          <w:sz w:val="28"/>
          <w:szCs w:val="28"/>
        </w:rPr>
        <w:t>/KH-STP về tổ chức Cuộc thi trực tuyến “</w:t>
      </w:r>
      <w:r w:rsidR="007A01DC" w:rsidRPr="00C92697">
        <w:rPr>
          <w:sz w:val="28"/>
          <w:szCs w:val="28"/>
        </w:rPr>
        <w:t>Tìm hiểu pháp luật về xử lý vi phạm hành chính</w:t>
      </w:r>
      <w:r w:rsidRPr="00C92697">
        <w:rPr>
          <w:sz w:val="28"/>
          <w:szCs w:val="28"/>
        </w:rPr>
        <w:t xml:space="preserve">”. Mục đích cuộc thi </w:t>
      </w:r>
      <w:r w:rsidR="006A4934" w:rsidRPr="00C92697">
        <w:rPr>
          <w:sz w:val="28"/>
          <w:szCs w:val="28"/>
        </w:rPr>
        <w:t xml:space="preserve">để </w:t>
      </w:r>
      <w:r w:rsidR="00E615D1" w:rsidRPr="00C92697">
        <w:rPr>
          <w:sz w:val="28"/>
          <w:szCs w:val="28"/>
        </w:rPr>
        <w:t xml:space="preserve">tạo sân chơi lành mạnh, bổ ích nhằm tăng cường tuyên truyền, nâng cao hiểu biết, ý thức chấp hành pháp luật về xử lý vi phạm hành chính cho cán bộ, </w:t>
      </w:r>
      <w:r w:rsidR="00945A16" w:rsidRPr="00C92697">
        <w:rPr>
          <w:sz w:val="28"/>
          <w:szCs w:val="28"/>
        </w:rPr>
        <w:t xml:space="preserve">công chức, </w:t>
      </w:r>
      <w:r w:rsidR="00E615D1" w:rsidRPr="00C92697">
        <w:rPr>
          <w:sz w:val="28"/>
          <w:szCs w:val="28"/>
        </w:rPr>
        <w:t xml:space="preserve">Nhân dân, học sinh trên địa bàn, qua đó tích cực hưởng ứng Ngày pháp luật nước Cộng hòa xã hội chủ nghĩa Việt Nam (09/11). </w:t>
      </w:r>
    </w:p>
    <w:p w14:paraId="6F06282A" w14:textId="77777777" w:rsidR="00E615D1" w:rsidRPr="00C92697" w:rsidRDefault="00E615D1" w:rsidP="00C92697">
      <w:pPr>
        <w:pStyle w:val="Default"/>
        <w:spacing w:after="120"/>
        <w:ind w:firstLine="720"/>
        <w:jc w:val="both"/>
        <w:rPr>
          <w:sz w:val="28"/>
          <w:szCs w:val="28"/>
        </w:rPr>
      </w:pPr>
      <w:r w:rsidRPr="00C92697">
        <w:rPr>
          <w:sz w:val="28"/>
          <w:szCs w:val="28"/>
        </w:rPr>
        <w:t xml:space="preserve"> Đối tượng dự thi là công dân Việt Nam từ đủ 14 tuổi trở lên đang sinh sống, học tập và làm việc trên địa bàn tỉnh Hà Tĩnh (căn cứ theo CMND hoặc thẻ CCCD tính tại thời điểm tham gia cuộc thi)</w:t>
      </w:r>
      <w:r w:rsidR="006A4934" w:rsidRPr="00C92697">
        <w:rPr>
          <w:sz w:val="28"/>
          <w:szCs w:val="28"/>
        </w:rPr>
        <w:t xml:space="preserve">. </w:t>
      </w:r>
      <w:r w:rsidR="00E34D36" w:rsidRPr="00C92697">
        <w:rPr>
          <w:sz w:val="28"/>
          <w:szCs w:val="28"/>
        </w:rPr>
        <w:t>Nội dung thi gồm</w:t>
      </w:r>
      <w:r w:rsidRPr="00C92697">
        <w:rPr>
          <w:sz w:val="28"/>
          <w:szCs w:val="28"/>
        </w:rPr>
        <w:t xml:space="preserve"> các câu hỏi liên quan đến</w:t>
      </w:r>
      <w:r w:rsidR="006A4934" w:rsidRPr="00C92697">
        <w:rPr>
          <w:sz w:val="28"/>
          <w:szCs w:val="28"/>
        </w:rPr>
        <w:t xml:space="preserve"> </w:t>
      </w:r>
      <w:r w:rsidRPr="00C92697">
        <w:rPr>
          <w:sz w:val="28"/>
          <w:szCs w:val="28"/>
        </w:rPr>
        <w:t xml:space="preserve">Luật Xử lý vi phạm hành chính năm 2012; Luật sửa đổi, bổ sung một số điều của Luật Xử lý vi phạm hành chính năm 2020; Nghị định số 118/2021/NĐ-CP ngày 23/12/2021 quy định chi tiết một số điều và biện pháp thi hành Luật Xử lý vi phạm hành chính; Nghị định số 138/2021/NĐ-CP ngày 31/12/2021 của Chính phủ về quy định về quản lý, bảo quản tang vật, phương tiện vi phạm hành chính bị tạm giữ, tịch thu và giấy phép, chứng chỉ hành nghề bị tạm giữ theo thủ tục hành chính; Nghị định số 91/2019/NĐ-CP ngày 19/11/2019 của Chính phủ về xử phạt vi phạm hành chính trong lĩnh vực đất đai; Nghị định số 100/2019/NĐ-CP ngày 30/12/2019 của Chính phủ quy định về xử phạt vi phạm hành chính trong lĩnh vực giao thông đường bộ và đường sắt (được sửa đổi, bổ sung một số điều tại Nghị định số 123/2021/NĐ-CP ngày 28/12/2021 của Chính phủ);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Nghị định số 16/2022/NĐ-CP ngày 28/01/2022 của Chính phủ quy định về xử phạt vi phạm hành chính về xây dựng. </w:t>
      </w:r>
    </w:p>
    <w:p w14:paraId="5A3FD209" w14:textId="3A6162C1" w:rsidR="007B4E88" w:rsidRPr="005164E4" w:rsidRDefault="007B4E88" w:rsidP="005164E4">
      <w:pPr>
        <w:ind w:firstLine="720"/>
        <w:jc w:val="both"/>
        <w:rPr>
          <w:rFonts w:eastAsia="Calibri"/>
          <w:sz w:val="28"/>
          <w:szCs w:val="28"/>
        </w:rPr>
      </w:pPr>
      <w:r w:rsidRPr="00732B3F">
        <w:rPr>
          <w:sz w:val="28"/>
          <w:szCs w:val="28"/>
          <w:lang w:val="vi-VN"/>
        </w:rPr>
        <w:t>Để góp phần vào thành công của cuộc thi</w:t>
      </w:r>
      <w:r w:rsidR="00F054A6" w:rsidRPr="00732B3F">
        <w:rPr>
          <w:sz w:val="28"/>
          <w:szCs w:val="28"/>
          <w:lang w:val="vi-VN"/>
        </w:rPr>
        <w:t xml:space="preserve"> Ủy ban nhân dân</w:t>
      </w:r>
      <w:r w:rsidRPr="00732B3F">
        <w:rPr>
          <w:sz w:val="28"/>
          <w:szCs w:val="28"/>
          <w:lang w:val="vi-VN"/>
        </w:rPr>
        <w:t xml:space="preserve"> </w:t>
      </w:r>
      <w:r w:rsidR="005164E4">
        <w:rPr>
          <w:sz w:val="28"/>
          <w:szCs w:val="28"/>
        </w:rPr>
        <w:t>xã</w:t>
      </w:r>
      <w:r w:rsidRPr="00732B3F">
        <w:rPr>
          <w:sz w:val="28"/>
          <w:szCs w:val="28"/>
          <w:lang w:val="vi-VN"/>
        </w:rPr>
        <w:t xml:space="preserve"> </w:t>
      </w:r>
      <w:r w:rsidR="00D32402" w:rsidRPr="00732B3F">
        <w:rPr>
          <w:sz w:val="28"/>
          <w:szCs w:val="28"/>
          <w:lang w:val="vi-VN"/>
        </w:rPr>
        <w:t>đề nghị</w:t>
      </w:r>
      <w:r w:rsidRPr="00732B3F">
        <w:rPr>
          <w:sz w:val="28"/>
          <w:szCs w:val="28"/>
          <w:lang w:val="vi-VN"/>
        </w:rPr>
        <w:t xml:space="preserve"> các </w:t>
      </w:r>
      <w:r w:rsidR="002C4E7E" w:rsidRPr="00732B3F">
        <w:rPr>
          <w:rFonts w:eastAsia="Calibri"/>
          <w:sz w:val="28"/>
          <w:szCs w:val="28"/>
          <w:lang w:val="vi-VN"/>
        </w:rPr>
        <w:t xml:space="preserve">ban, ngành, đoàn thể cấp </w:t>
      </w:r>
      <w:r w:rsidR="005164E4">
        <w:rPr>
          <w:rFonts w:eastAsia="Calibri"/>
          <w:sz w:val="28"/>
          <w:szCs w:val="28"/>
        </w:rPr>
        <w:t>xã</w:t>
      </w:r>
      <w:r w:rsidR="002C4E7E" w:rsidRPr="00732B3F">
        <w:rPr>
          <w:rFonts w:eastAsia="Calibri"/>
          <w:sz w:val="28"/>
          <w:szCs w:val="28"/>
          <w:lang w:val="vi-VN"/>
        </w:rPr>
        <w:t xml:space="preserve">; </w:t>
      </w:r>
      <w:r w:rsidR="00001AB5">
        <w:rPr>
          <w:rFonts w:eastAsia="Calibri"/>
          <w:sz w:val="28"/>
          <w:szCs w:val="28"/>
        </w:rPr>
        <w:t>thôn trưởng</w:t>
      </w:r>
      <w:r w:rsidR="005164E4" w:rsidRPr="005164E4">
        <w:rPr>
          <w:rFonts w:eastAsia="Calibri"/>
          <w:sz w:val="28"/>
          <w:szCs w:val="28"/>
        </w:rPr>
        <w:t xml:space="preserve"> </w:t>
      </w:r>
      <w:r w:rsidRPr="00732B3F">
        <w:rPr>
          <w:sz w:val="28"/>
          <w:szCs w:val="28"/>
          <w:lang w:val="vi-VN"/>
        </w:rPr>
        <w:t xml:space="preserve">phối hợp thực hiện một số nội dung như sau: </w:t>
      </w:r>
    </w:p>
    <w:p w14:paraId="528A8E30" w14:textId="084BEFB8" w:rsidR="00CA1900" w:rsidRDefault="007B4E88" w:rsidP="00C92697">
      <w:pPr>
        <w:pStyle w:val="Default"/>
        <w:spacing w:after="120"/>
        <w:ind w:firstLine="720"/>
        <w:jc w:val="both"/>
        <w:rPr>
          <w:sz w:val="28"/>
          <w:szCs w:val="28"/>
        </w:rPr>
      </w:pPr>
      <w:r w:rsidRPr="00C92697">
        <w:rPr>
          <w:sz w:val="28"/>
          <w:szCs w:val="28"/>
        </w:rPr>
        <w:t xml:space="preserve">- Vận động, khuyến khích, tạo điều kiện cho </w:t>
      </w:r>
      <w:r w:rsidR="00945A16" w:rsidRPr="00C92697">
        <w:rPr>
          <w:sz w:val="28"/>
          <w:szCs w:val="28"/>
        </w:rPr>
        <w:t xml:space="preserve">cán bộ, công chức, Nhân dân, học sinh </w:t>
      </w:r>
      <w:r w:rsidR="00B630FB" w:rsidRPr="00732B3F">
        <w:rPr>
          <w:sz w:val="28"/>
          <w:szCs w:val="28"/>
        </w:rPr>
        <w:t>(từ đủ 14 tuổi trở lên)</w:t>
      </w:r>
      <w:r w:rsidRPr="00C92697">
        <w:rPr>
          <w:sz w:val="28"/>
          <w:szCs w:val="28"/>
        </w:rPr>
        <w:t xml:space="preserve"> thuộc phạm vi quản lý</w:t>
      </w:r>
      <w:r w:rsidR="00CA1900" w:rsidRPr="00732B3F">
        <w:rPr>
          <w:sz w:val="28"/>
          <w:szCs w:val="28"/>
        </w:rPr>
        <w:t>,</w:t>
      </w:r>
      <w:r w:rsidRPr="00C92697">
        <w:rPr>
          <w:sz w:val="28"/>
          <w:szCs w:val="28"/>
        </w:rPr>
        <w:t xml:space="preserve"> tích cực hưởng ứng tham gia cuộc thi.</w:t>
      </w:r>
      <w:r w:rsidR="008263EA" w:rsidRPr="00C92697">
        <w:rPr>
          <w:sz w:val="28"/>
          <w:szCs w:val="28"/>
        </w:rPr>
        <w:t xml:space="preserve"> Cuộc thi được tổ chức dưới hình thức thi trực tuyến trên Cổng thông </w:t>
      </w:r>
      <w:r w:rsidR="008263EA" w:rsidRPr="00C92697">
        <w:rPr>
          <w:sz w:val="28"/>
          <w:szCs w:val="28"/>
        </w:rPr>
        <w:lastRenderedPageBreak/>
        <w:t xml:space="preserve">tin điện tử Sở Tư pháp tại địa chỉ </w:t>
      </w:r>
      <w:hyperlink r:id="rId8" w:history="1">
        <w:r w:rsidR="008263EA" w:rsidRPr="00C92697">
          <w:rPr>
            <w:rStyle w:val="Hyperlink"/>
            <w:sz w:val="28"/>
            <w:szCs w:val="28"/>
          </w:rPr>
          <w:t>http://tuphap.hatinh.gov.vn</w:t>
        </w:r>
      </w:hyperlink>
      <w:r w:rsidR="008263EA" w:rsidRPr="00C92697">
        <w:rPr>
          <w:sz w:val="28"/>
          <w:szCs w:val="28"/>
        </w:rPr>
        <w:t xml:space="preserve"> diễn ra trong 15 ngày </w:t>
      </w:r>
      <w:r w:rsidR="008263EA" w:rsidRPr="002C4E7E">
        <w:rPr>
          <w:color w:val="000000" w:themeColor="text1"/>
          <w:sz w:val="28"/>
          <w:szCs w:val="28"/>
        </w:rPr>
        <w:t>(</w:t>
      </w:r>
      <w:r w:rsidR="002C4E7E" w:rsidRPr="00732B3F">
        <w:rPr>
          <w:color w:val="000000" w:themeColor="text1"/>
          <w:sz w:val="28"/>
          <w:szCs w:val="28"/>
        </w:rPr>
        <w:t>t</w:t>
      </w:r>
      <w:r w:rsidR="008263EA" w:rsidRPr="002C4E7E">
        <w:rPr>
          <w:color w:val="000000" w:themeColor="text1"/>
          <w:sz w:val="28"/>
          <w:szCs w:val="28"/>
        </w:rPr>
        <w:t xml:space="preserve">ừ </w:t>
      </w:r>
      <w:r w:rsidR="00945A16" w:rsidRPr="002C4E7E">
        <w:rPr>
          <w:color w:val="000000" w:themeColor="text1"/>
          <w:sz w:val="28"/>
          <w:szCs w:val="28"/>
        </w:rPr>
        <w:t>0</w:t>
      </w:r>
      <w:r w:rsidR="00001AB5">
        <w:rPr>
          <w:color w:val="000000" w:themeColor="text1"/>
          <w:sz w:val="28"/>
          <w:szCs w:val="28"/>
          <w:lang w:val="en-US"/>
        </w:rPr>
        <w:t xml:space="preserve"> </w:t>
      </w:r>
      <w:r w:rsidR="00945A16" w:rsidRPr="002C4E7E">
        <w:rPr>
          <w:color w:val="000000" w:themeColor="text1"/>
          <w:sz w:val="28"/>
          <w:szCs w:val="28"/>
        </w:rPr>
        <w:t xml:space="preserve">giờ </w:t>
      </w:r>
      <w:r w:rsidR="008263EA" w:rsidRPr="002C4E7E">
        <w:rPr>
          <w:color w:val="000000" w:themeColor="text1"/>
          <w:sz w:val="28"/>
          <w:szCs w:val="28"/>
        </w:rPr>
        <w:t>00</w:t>
      </w:r>
      <w:r w:rsidR="00945A16" w:rsidRPr="002C4E7E">
        <w:rPr>
          <w:color w:val="000000" w:themeColor="text1"/>
          <w:sz w:val="28"/>
          <w:szCs w:val="28"/>
        </w:rPr>
        <w:t xml:space="preserve"> phút</w:t>
      </w:r>
      <w:r w:rsidR="008263EA" w:rsidRPr="002C4E7E">
        <w:rPr>
          <w:color w:val="000000" w:themeColor="text1"/>
          <w:sz w:val="28"/>
          <w:szCs w:val="28"/>
        </w:rPr>
        <w:t xml:space="preserve"> ngày 2</w:t>
      </w:r>
      <w:r w:rsidR="00945A16" w:rsidRPr="002C4E7E">
        <w:rPr>
          <w:color w:val="000000" w:themeColor="text1"/>
          <w:sz w:val="28"/>
          <w:szCs w:val="28"/>
        </w:rPr>
        <w:t>0</w:t>
      </w:r>
      <w:r w:rsidR="008263EA" w:rsidRPr="002C4E7E">
        <w:rPr>
          <w:color w:val="000000" w:themeColor="text1"/>
          <w:sz w:val="28"/>
          <w:szCs w:val="28"/>
        </w:rPr>
        <w:t>/10/202</w:t>
      </w:r>
      <w:r w:rsidR="00945A16" w:rsidRPr="002C4E7E">
        <w:rPr>
          <w:color w:val="000000" w:themeColor="text1"/>
          <w:sz w:val="28"/>
          <w:szCs w:val="28"/>
        </w:rPr>
        <w:t>2</w:t>
      </w:r>
      <w:r w:rsidR="008263EA" w:rsidRPr="002C4E7E">
        <w:rPr>
          <w:color w:val="000000" w:themeColor="text1"/>
          <w:sz w:val="28"/>
          <w:szCs w:val="28"/>
        </w:rPr>
        <w:t xml:space="preserve"> đến </w:t>
      </w:r>
      <w:r w:rsidR="00945A16" w:rsidRPr="002C4E7E">
        <w:rPr>
          <w:color w:val="000000" w:themeColor="text1"/>
          <w:sz w:val="28"/>
          <w:szCs w:val="28"/>
        </w:rPr>
        <w:t>24</w:t>
      </w:r>
      <w:r w:rsidR="00001AB5">
        <w:rPr>
          <w:color w:val="000000" w:themeColor="text1"/>
          <w:sz w:val="28"/>
          <w:szCs w:val="28"/>
          <w:lang w:val="en-US"/>
        </w:rPr>
        <w:t xml:space="preserve"> </w:t>
      </w:r>
      <w:r w:rsidR="00CA1900" w:rsidRPr="00732B3F">
        <w:rPr>
          <w:color w:val="000000" w:themeColor="text1"/>
          <w:sz w:val="28"/>
          <w:szCs w:val="28"/>
        </w:rPr>
        <w:t>giờ</w:t>
      </w:r>
      <w:r w:rsidR="008263EA" w:rsidRPr="002C4E7E">
        <w:rPr>
          <w:color w:val="000000" w:themeColor="text1"/>
          <w:sz w:val="28"/>
          <w:szCs w:val="28"/>
        </w:rPr>
        <w:t xml:space="preserve"> ngày 0</w:t>
      </w:r>
      <w:r w:rsidR="00945A16" w:rsidRPr="002C4E7E">
        <w:rPr>
          <w:color w:val="000000" w:themeColor="text1"/>
          <w:sz w:val="28"/>
          <w:szCs w:val="28"/>
        </w:rPr>
        <w:t>5</w:t>
      </w:r>
      <w:r w:rsidR="008263EA" w:rsidRPr="002C4E7E">
        <w:rPr>
          <w:color w:val="000000" w:themeColor="text1"/>
          <w:sz w:val="28"/>
          <w:szCs w:val="28"/>
        </w:rPr>
        <w:t>/11/202</w:t>
      </w:r>
      <w:r w:rsidR="00945A16" w:rsidRPr="002C4E7E">
        <w:rPr>
          <w:color w:val="000000" w:themeColor="text1"/>
          <w:sz w:val="28"/>
          <w:szCs w:val="28"/>
        </w:rPr>
        <w:t>2</w:t>
      </w:r>
      <w:r w:rsidR="008263EA" w:rsidRPr="002C4E7E">
        <w:rPr>
          <w:color w:val="000000" w:themeColor="text1"/>
          <w:sz w:val="28"/>
          <w:szCs w:val="28"/>
        </w:rPr>
        <w:t>);</w:t>
      </w:r>
      <w:r w:rsidR="008263EA" w:rsidRPr="00C92697">
        <w:rPr>
          <w:sz w:val="28"/>
          <w:szCs w:val="28"/>
        </w:rPr>
        <w:t xml:space="preserve"> </w:t>
      </w:r>
      <w:r w:rsidR="00945A16" w:rsidRPr="00C92697">
        <w:rPr>
          <w:sz w:val="28"/>
          <w:szCs w:val="28"/>
        </w:rPr>
        <w:t xml:space="preserve">Người tham gia dự thi trả lời các câu hỏi trắc nghiệm trực tiếp trên máy tính hoặc các thiết bị di động có kết nối internet theo phần mềm bộ câu hỏi được thiết kế sẵn trong thời gian tối đa 30 phút/lần thi (gồm 19 câu trắc nghiệm và 01 câu dự đoán số lượng người tham gia trả lời đúng các câu hỏi). </w:t>
      </w:r>
      <w:r w:rsidR="008263EA" w:rsidRPr="00C92697">
        <w:rPr>
          <w:sz w:val="28"/>
          <w:szCs w:val="28"/>
        </w:rPr>
        <w:t xml:space="preserve">Sau khi trả lời xong các câu hỏi trắc nghiệm, thí sinh trả lời câu hỏi dự đoán số người tham gia dự thi và bấm vào nút “Xác nhận” để nộp bài dự thi. Mỗi cá nhân được dự thi tối đa 03 lần (máy chủ sẽ tự động chấm điểm để tính kết quả bài thi có số điểm cao nhất của mỗi thí sinh). </w:t>
      </w:r>
    </w:p>
    <w:p w14:paraId="5D6989FF" w14:textId="67CA2F6E" w:rsidR="008263EA" w:rsidRPr="00C92697" w:rsidRDefault="008263EA" w:rsidP="00C92697">
      <w:pPr>
        <w:pStyle w:val="Default"/>
        <w:spacing w:after="120"/>
        <w:ind w:firstLine="720"/>
        <w:jc w:val="both"/>
        <w:rPr>
          <w:sz w:val="28"/>
          <w:szCs w:val="28"/>
        </w:rPr>
      </w:pPr>
      <w:r w:rsidRPr="00C92697">
        <w:rPr>
          <w:i/>
          <w:spacing w:val="-4"/>
          <w:sz w:val="28"/>
          <w:szCs w:val="28"/>
        </w:rPr>
        <w:t>(</w:t>
      </w:r>
      <w:r w:rsidRPr="00C92697">
        <w:rPr>
          <w:i/>
          <w:sz w:val="28"/>
          <w:szCs w:val="28"/>
        </w:rPr>
        <w:t xml:space="preserve">Thể lệ </w:t>
      </w:r>
      <w:r w:rsidR="00894C4D" w:rsidRPr="00C92697">
        <w:rPr>
          <w:i/>
          <w:sz w:val="28"/>
          <w:szCs w:val="28"/>
        </w:rPr>
        <w:t>c</w:t>
      </w:r>
      <w:r w:rsidRPr="00C92697">
        <w:rPr>
          <w:i/>
          <w:sz w:val="28"/>
          <w:szCs w:val="28"/>
        </w:rPr>
        <w:t>uộc thi</w:t>
      </w:r>
      <w:r w:rsidR="00894C4D" w:rsidRPr="00C92697">
        <w:rPr>
          <w:i/>
          <w:sz w:val="28"/>
          <w:szCs w:val="28"/>
        </w:rPr>
        <w:t>, cơ cấu giải thưởng</w:t>
      </w:r>
      <w:r w:rsidRPr="00C92697">
        <w:rPr>
          <w:i/>
          <w:sz w:val="28"/>
          <w:szCs w:val="28"/>
        </w:rPr>
        <w:t xml:space="preserve"> được gửi kèm theo văn bản này, đồng thời được đăng tải trên Cổng thông tin điện tử huyện).</w:t>
      </w:r>
    </w:p>
    <w:p w14:paraId="34DFD69A" w14:textId="77777777" w:rsidR="007B4E88" w:rsidRPr="00C92697" w:rsidRDefault="007B4E88" w:rsidP="00C92697">
      <w:pPr>
        <w:tabs>
          <w:tab w:val="left" w:pos="0"/>
        </w:tabs>
        <w:spacing w:after="120"/>
        <w:ind w:firstLine="709"/>
        <w:jc w:val="both"/>
        <w:rPr>
          <w:sz w:val="28"/>
          <w:szCs w:val="28"/>
          <w:lang w:val="vi-VN"/>
        </w:rPr>
      </w:pPr>
      <w:r w:rsidRPr="00C92697">
        <w:rPr>
          <w:sz w:val="28"/>
          <w:szCs w:val="28"/>
          <w:lang w:val="vi-VN"/>
        </w:rPr>
        <w:t xml:space="preserve">- </w:t>
      </w:r>
      <w:r w:rsidR="00D32402" w:rsidRPr="00C92697">
        <w:rPr>
          <w:sz w:val="28"/>
          <w:szCs w:val="28"/>
          <w:lang w:val="vi-VN"/>
        </w:rPr>
        <w:t xml:space="preserve">Các </w:t>
      </w:r>
      <w:r w:rsidR="00894C4D" w:rsidRPr="00C92697">
        <w:rPr>
          <w:sz w:val="28"/>
          <w:szCs w:val="28"/>
          <w:lang w:val="vi-VN"/>
        </w:rPr>
        <w:t xml:space="preserve">cơ quan, </w:t>
      </w:r>
      <w:r w:rsidR="00D32402" w:rsidRPr="00C92697">
        <w:rPr>
          <w:sz w:val="28"/>
          <w:szCs w:val="28"/>
          <w:lang w:val="vi-VN"/>
        </w:rPr>
        <w:t>đơn vị, địa phương đ</w:t>
      </w:r>
      <w:r w:rsidRPr="00C92697">
        <w:rPr>
          <w:sz w:val="28"/>
          <w:szCs w:val="28"/>
          <w:lang w:val="vi-VN"/>
        </w:rPr>
        <w:t>ẩy mạnh công tác thông tin truyền thông về cuộc thi trên các phương tiện thông tin đại chúng, Cổng/Trang thông tin điện tử hoặc các hình thức phù hợp khác; đăng tải đường link cuộc thi trên Cổng/Trang thông tin điện tử của cơ quan, đơn vị, địa phương</w:t>
      </w:r>
      <w:r w:rsidR="007E5550" w:rsidRPr="00C92697">
        <w:rPr>
          <w:sz w:val="28"/>
          <w:szCs w:val="28"/>
          <w:lang w:val="vi-VN"/>
        </w:rPr>
        <w:t xml:space="preserve"> </w:t>
      </w:r>
      <w:r w:rsidRPr="00C92697">
        <w:rPr>
          <w:sz w:val="28"/>
          <w:szCs w:val="28"/>
          <w:lang w:val="vi-VN"/>
        </w:rPr>
        <w:t xml:space="preserve">về cuộc thi. </w:t>
      </w:r>
    </w:p>
    <w:p w14:paraId="673FABE5" w14:textId="41DBD02F" w:rsidR="005164E4" w:rsidRPr="005164E4" w:rsidRDefault="005164E4" w:rsidP="005164E4">
      <w:pPr>
        <w:tabs>
          <w:tab w:val="left" w:pos="0"/>
        </w:tabs>
        <w:spacing w:after="120"/>
        <w:ind w:firstLine="709"/>
        <w:jc w:val="both"/>
        <w:rPr>
          <w:sz w:val="28"/>
          <w:szCs w:val="28"/>
          <w:lang w:val="vi-VN"/>
        </w:rPr>
      </w:pPr>
      <w:r w:rsidRPr="005164E4">
        <w:rPr>
          <w:sz w:val="28"/>
          <w:szCs w:val="28"/>
        </w:rPr>
        <w:t xml:space="preserve">Trên đây là một số nội dung cần lưu ý khi triển khai </w:t>
      </w:r>
      <w:r w:rsidRPr="005164E4">
        <w:rPr>
          <w:bCs/>
          <w:sz w:val="28"/>
          <w:szCs w:val="28"/>
        </w:rPr>
        <w:t>cuộc thi trực tuyến“Tìm hiểu pháp luật về xử lý vi phạm hành chính”</w:t>
      </w:r>
      <w:r w:rsidRPr="005164E4">
        <w:rPr>
          <w:sz w:val="28"/>
          <w:szCs w:val="28"/>
        </w:rPr>
        <w:t xml:space="preserve">, đề nghị </w:t>
      </w:r>
      <w:r w:rsidR="004B1AAD">
        <w:rPr>
          <w:sz w:val="28"/>
          <w:szCs w:val="28"/>
        </w:rPr>
        <w:t>Các ban, ngành, đoàn thể cấp xã</w:t>
      </w:r>
      <w:r w:rsidR="00FC7A8E">
        <w:rPr>
          <w:sz w:val="28"/>
          <w:szCs w:val="28"/>
        </w:rPr>
        <w:t xml:space="preserve">, </w:t>
      </w:r>
      <w:r w:rsidRPr="005164E4">
        <w:rPr>
          <w:sz w:val="28"/>
          <w:szCs w:val="28"/>
        </w:rPr>
        <w:t>các thôn quan tâm triển khai thực hiện và kịp thời hướng dẫn cho Nhân dân. Trong quá trình triển khai thực hiện, nếu có vướng mắc, đề nghị  phản ánh về UBND xã Công chức Tư pháp</w:t>
      </w:r>
      <w:r w:rsidR="004B1AAD">
        <w:rPr>
          <w:sz w:val="28"/>
          <w:szCs w:val="28"/>
        </w:rPr>
        <w:t xml:space="preserve"> </w:t>
      </w:r>
      <w:r w:rsidRPr="005164E4">
        <w:rPr>
          <w:sz w:val="28"/>
          <w:szCs w:val="28"/>
          <w:lang w:val="vi-VN"/>
        </w:rPr>
        <w:t xml:space="preserve">trước ngày 06/11/2022 để </w:t>
      </w:r>
      <w:r w:rsidRPr="005164E4">
        <w:rPr>
          <w:sz w:val="28"/>
          <w:szCs w:val="28"/>
        </w:rPr>
        <w:t>hướng dẫn, giải đáp</w:t>
      </w:r>
      <w:r w:rsidRPr="005164E4">
        <w:rPr>
          <w:sz w:val="28"/>
          <w:szCs w:val="28"/>
          <w:lang w:val="vi-VN"/>
        </w:rPr>
        <w:t xml:space="preserve"> theo dõi, tổng hợp báo cáo./.</w:t>
      </w:r>
    </w:p>
    <w:p w14:paraId="38547006" w14:textId="77777777" w:rsidR="007B4E88" w:rsidRPr="0030169D" w:rsidRDefault="007B4E88" w:rsidP="007B4E88">
      <w:pPr>
        <w:jc w:val="both"/>
        <w:rPr>
          <w:sz w:val="16"/>
          <w:szCs w:val="28"/>
          <w:lang w:val="vi-VN"/>
        </w:rPr>
      </w:pPr>
    </w:p>
    <w:tbl>
      <w:tblPr>
        <w:tblW w:w="0" w:type="auto"/>
        <w:tblInd w:w="108" w:type="dxa"/>
        <w:tblLook w:val="01E0" w:firstRow="1" w:lastRow="1" w:firstColumn="1" w:lastColumn="1" w:noHBand="0" w:noVBand="0"/>
      </w:tblPr>
      <w:tblGrid>
        <w:gridCol w:w="4253"/>
        <w:gridCol w:w="4668"/>
      </w:tblGrid>
      <w:tr w:rsidR="00732B3F" w:rsidRPr="006E492F" w14:paraId="7968527B" w14:textId="77777777" w:rsidTr="0030169D">
        <w:tc>
          <w:tcPr>
            <w:tcW w:w="4253" w:type="dxa"/>
          </w:tcPr>
          <w:p w14:paraId="1A5A6A07" w14:textId="77777777" w:rsidR="007B4E88" w:rsidRPr="009606DF" w:rsidRDefault="007B4E88" w:rsidP="00DB1D3F">
            <w:pPr>
              <w:jc w:val="both"/>
              <w:rPr>
                <w:b/>
                <w:lang w:val="vi-VN"/>
              </w:rPr>
            </w:pPr>
            <w:r w:rsidRPr="009606DF">
              <w:rPr>
                <w:b/>
                <w:i/>
                <w:lang w:val="vi-VN"/>
              </w:rPr>
              <w:t>Nơi nhận:</w:t>
            </w:r>
            <w:r w:rsidRPr="009606DF">
              <w:rPr>
                <w:lang w:val="vi-VN"/>
              </w:rPr>
              <w:t xml:space="preserve"> </w:t>
            </w:r>
            <w:r w:rsidRPr="009606DF">
              <w:rPr>
                <w:lang w:val="vi-VN"/>
              </w:rPr>
              <w:tab/>
            </w:r>
            <w:r w:rsidRPr="009606DF">
              <w:rPr>
                <w:lang w:val="vi-VN"/>
              </w:rPr>
              <w:tab/>
            </w:r>
            <w:r w:rsidRPr="009606DF">
              <w:rPr>
                <w:lang w:val="vi-VN"/>
              </w:rPr>
              <w:tab/>
            </w:r>
            <w:r w:rsidRPr="009606DF">
              <w:rPr>
                <w:lang w:val="vi-VN"/>
              </w:rPr>
              <w:tab/>
              <w:t xml:space="preserve">         </w:t>
            </w:r>
          </w:p>
          <w:p w14:paraId="19A24BD6" w14:textId="77777777" w:rsidR="007B4E88" w:rsidRPr="00E070D8" w:rsidRDefault="007B4E88" w:rsidP="00DB1D3F">
            <w:pPr>
              <w:jc w:val="both"/>
              <w:rPr>
                <w:spacing w:val="-6"/>
                <w:lang w:val="vi-VN"/>
              </w:rPr>
            </w:pPr>
            <w:r w:rsidRPr="00E070D8">
              <w:rPr>
                <w:spacing w:val="-6"/>
                <w:sz w:val="22"/>
                <w:szCs w:val="22"/>
                <w:lang w:val="vi-VN"/>
              </w:rPr>
              <w:t xml:space="preserve">- Như trên;   </w:t>
            </w:r>
          </w:p>
          <w:p w14:paraId="02441A8D" w14:textId="7BADE6F0" w:rsidR="007B4E88" w:rsidRPr="00E070D8" w:rsidRDefault="007B4E88" w:rsidP="00DB1D3F">
            <w:pPr>
              <w:jc w:val="both"/>
              <w:rPr>
                <w:spacing w:val="-6"/>
                <w:lang w:val="vi-VN"/>
              </w:rPr>
            </w:pPr>
            <w:r w:rsidRPr="00E070D8">
              <w:rPr>
                <w:spacing w:val="-6"/>
                <w:sz w:val="22"/>
                <w:szCs w:val="22"/>
                <w:lang w:val="vi-VN"/>
              </w:rPr>
              <w:t xml:space="preserve">- </w:t>
            </w:r>
            <w:r w:rsidR="005164E4">
              <w:rPr>
                <w:spacing w:val="-6"/>
                <w:sz w:val="22"/>
                <w:szCs w:val="22"/>
              </w:rPr>
              <w:t>Phòng</w:t>
            </w:r>
            <w:r w:rsidRPr="00E070D8">
              <w:rPr>
                <w:spacing w:val="-6"/>
                <w:sz w:val="22"/>
                <w:szCs w:val="22"/>
                <w:lang w:val="vi-VN"/>
              </w:rPr>
              <w:t xml:space="preserve"> Tư pháp;</w:t>
            </w:r>
          </w:p>
          <w:p w14:paraId="70187843" w14:textId="7938E87D" w:rsidR="0030169D" w:rsidRPr="005164E4" w:rsidRDefault="00961395" w:rsidP="00DB1D3F">
            <w:pPr>
              <w:jc w:val="both"/>
              <w:rPr>
                <w:spacing w:val="-6"/>
                <w:lang w:val="vi-VN"/>
              </w:rPr>
            </w:pPr>
            <w:r>
              <w:rPr>
                <w:spacing w:val="-6"/>
                <w:sz w:val="22"/>
                <w:szCs w:val="22"/>
                <w:lang w:val="vi-VN"/>
              </w:rPr>
              <w:t xml:space="preserve">- Chủ tịch, </w:t>
            </w:r>
            <w:r w:rsidR="007B4E88" w:rsidRPr="00E070D8">
              <w:rPr>
                <w:spacing w:val="-6"/>
                <w:sz w:val="22"/>
                <w:szCs w:val="22"/>
                <w:lang w:val="vi-VN"/>
              </w:rPr>
              <w:t xml:space="preserve">PCT UBND </w:t>
            </w:r>
            <w:r w:rsidR="005164E4">
              <w:rPr>
                <w:spacing w:val="-6"/>
                <w:sz w:val="22"/>
                <w:szCs w:val="22"/>
              </w:rPr>
              <w:t>xã</w:t>
            </w:r>
            <w:r w:rsidR="007B4E88" w:rsidRPr="00E070D8">
              <w:rPr>
                <w:spacing w:val="-6"/>
                <w:sz w:val="22"/>
                <w:szCs w:val="22"/>
                <w:lang w:val="vi-VN"/>
              </w:rPr>
              <w:t>;</w:t>
            </w:r>
          </w:p>
          <w:p w14:paraId="753B18BC" w14:textId="11204BC0" w:rsidR="0030169D" w:rsidRPr="00732B3F" w:rsidRDefault="0030169D" w:rsidP="00DB1D3F">
            <w:pPr>
              <w:jc w:val="both"/>
              <w:rPr>
                <w:spacing w:val="-6"/>
                <w:lang w:val="nl-NL"/>
              </w:rPr>
            </w:pPr>
            <w:r w:rsidRPr="00732B3F">
              <w:rPr>
                <w:spacing w:val="-6"/>
                <w:sz w:val="22"/>
                <w:szCs w:val="22"/>
                <w:lang w:val="nl-NL"/>
              </w:rPr>
              <w:t xml:space="preserve">- </w:t>
            </w:r>
            <w:r w:rsidR="005164E4">
              <w:rPr>
                <w:spacing w:val="-6"/>
                <w:sz w:val="22"/>
                <w:szCs w:val="22"/>
                <w:lang w:val="nl-NL"/>
              </w:rPr>
              <w:t>Trang</w:t>
            </w:r>
            <w:r w:rsidRPr="00732B3F">
              <w:rPr>
                <w:spacing w:val="-6"/>
                <w:sz w:val="22"/>
                <w:szCs w:val="22"/>
                <w:lang w:val="nl-NL"/>
              </w:rPr>
              <w:t xml:space="preserve"> TTĐT </w:t>
            </w:r>
            <w:r w:rsidR="005164E4">
              <w:rPr>
                <w:spacing w:val="-6"/>
                <w:sz w:val="22"/>
                <w:szCs w:val="22"/>
                <w:lang w:val="nl-NL"/>
              </w:rPr>
              <w:t>xã</w:t>
            </w:r>
            <w:r w:rsidRPr="00732B3F">
              <w:rPr>
                <w:spacing w:val="-6"/>
                <w:sz w:val="22"/>
                <w:szCs w:val="22"/>
                <w:lang w:val="nl-NL"/>
              </w:rPr>
              <w:t>;</w:t>
            </w:r>
          </w:p>
          <w:p w14:paraId="7730DA28" w14:textId="5F557258" w:rsidR="007B4E88" w:rsidRPr="00732B3F" w:rsidRDefault="007B4E88" w:rsidP="00DB1D3F">
            <w:pPr>
              <w:jc w:val="both"/>
              <w:rPr>
                <w:spacing w:val="-6"/>
                <w:lang w:val="nl-NL"/>
              </w:rPr>
            </w:pPr>
            <w:r w:rsidRPr="00732B3F">
              <w:rPr>
                <w:spacing w:val="-6"/>
                <w:sz w:val="22"/>
                <w:szCs w:val="22"/>
                <w:lang w:val="nl-NL"/>
              </w:rPr>
              <w:t>- Lư</w:t>
            </w:r>
            <w:r w:rsidRPr="00732B3F">
              <w:rPr>
                <w:spacing w:val="-6"/>
                <w:sz w:val="22"/>
                <w:szCs w:val="22"/>
                <w:lang w:val="nl-NL"/>
              </w:rPr>
              <w:softHyphen/>
            </w:r>
            <w:r w:rsidRPr="00732B3F">
              <w:rPr>
                <w:spacing w:val="-6"/>
                <w:sz w:val="22"/>
                <w:szCs w:val="22"/>
                <w:lang w:val="nl-NL"/>
              </w:rPr>
              <w:softHyphen/>
            </w:r>
            <w:r w:rsidRPr="00732B3F">
              <w:rPr>
                <w:spacing w:val="-6"/>
                <w:sz w:val="22"/>
                <w:szCs w:val="22"/>
                <w:lang w:val="nl-NL"/>
              </w:rPr>
              <w:softHyphen/>
            </w:r>
            <w:r w:rsidRPr="00732B3F">
              <w:rPr>
                <w:spacing w:val="-6"/>
                <w:sz w:val="22"/>
                <w:szCs w:val="22"/>
                <w:lang w:val="nl-NL"/>
              </w:rPr>
              <w:softHyphen/>
            </w:r>
            <w:r w:rsidRPr="00732B3F">
              <w:rPr>
                <w:spacing w:val="-6"/>
                <w:sz w:val="22"/>
                <w:szCs w:val="22"/>
                <w:lang w:val="nl-NL"/>
              </w:rPr>
              <w:softHyphen/>
            </w:r>
            <w:r w:rsidRPr="00732B3F">
              <w:rPr>
                <w:spacing w:val="-6"/>
                <w:sz w:val="22"/>
                <w:szCs w:val="22"/>
                <w:lang w:val="nl-NL"/>
              </w:rPr>
              <w:softHyphen/>
            </w:r>
            <w:r w:rsidRPr="00732B3F">
              <w:rPr>
                <w:spacing w:val="-6"/>
                <w:sz w:val="22"/>
                <w:szCs w:val="22"/>
                <w:lang w:val="nl-NL"/>
              </w:rPr>
              <w:softHyphen/>
            </w:r>
            <w:r w:rsidRPr="00732B3F">
              <w:rPr>
                <w:spacing w:val="-6"/>
                <w:sz w:val="22"/>
                <w:szCs w:val="22"/>
                <w:lang w:val="nl-NL"/>
              </w:rPr>
              <w:softHyphen/>
            </w:r>
            <w:r w:rsidRPr="00732B3F">
              <w:rPr>
                <w:spacing w:val="-6"/>
                <w:sz w:val="22"/>
                <w:szCs w:val="22"/>
                <w:lang w:val="nl-NL"/>
              </w:rPr>
              <w:softHyphen/>
              <w:t>u VT.</w:t>
            </w:r>
          </w:p>
          <w:p w14:paraId="282E2618" w14:textId="77777777" w:rsidR="007B4E88" w:rsidRPr="00732B3F" w:rsidRDefault="007B4E88" w:rsidP="00DB1D3F">
            <w:pPr>
              <w:jc w:val="both"/>
              <w:rPr>
                <w:lang w:val="nl-NL"/>
              </w:rPr>
            </w:pPr>
          </w:p>
        </w:tc>
        <w:tc>
          <w:tcPr>
            <w:tcW w:w="4668" w:type="dxa"/>
          </w:tcPr>
          <w:p w14:paraId="0D784069" w14:textId="77777777" w:rsidR="007B4E88" w:rsidRPr="00732B3F" w:rsidRDefault="007B4E88" w:rsidP="00DB1D3F">
            <w:pPr>
              <w:jc w:val="center"/>
              <w:rPr>
                <w:b/>
                <w:sz w:val="26"/>
                <w:szCs w:val="26"/>
                <w:lang w:val="nl-NL"/>
              </w:rPr>
            </w:pPr>
            <w:r w:rsidRPr="00732B3F">
              <w:rPr>
                <w:b/>
                <w:sz w:val="26"/>
                <w:szCs w:val="26"/>
                <w:lang w:val="nl-NL"/>
              </w:rPr>
              <w:t>TM. ỦY BAN NHÂN DÂN</w:t>
            </w:r>
          </w:p>
          <w:p w14:paraId="594BBFE1" w14:textId="61ED02B0" w:rsidR="007B4E88" w:rsidRPr="00732B3F" w:rsidRDefault="005164E4" w:rsidP="00DB1D3F">
            <w:pPr>
              <w:jc w:val="center"/>
              <w:rPr>
                <w:b/>
                <w:sz w:val="26"/>
                <w:szCs w:val="26"/>
                <w:lang w:val="nl-NL"/>
              </w:rPr>
            </w:pPr>
            <w:r>
              <w:rPr>
                <w:b/>
                <w:sz w:val="26"/>
                <w:szCs w:val="26"/>
                <w:lang w:val="nl-NL"/>
              </w:rPr>
              <w:t xml:space="preserve"> </w:t>
            </w:r>
            <w:r w:rsidR="007B4E88" w:rsidRPr="00732B3F">
              <w:rPr>
                <w:b/>
                <w:sz w:val="26"/>
                <w:szCs w:val="26"/>
                <w:lang w:val="nl-NL"/>
              </w:rPr>
              <w:t xml:space="preserve"> CHỦ TỊCH</w:t>
            </w:r>
          </w:p>
          <w:p w14:paraId="4A0CFC5F" w14:textId="267C6A73" w:rsidR="007B4E88" w:rsidRPr="0075321E" w:rsidRDefault="005164E4" w:rsidP="00DB1D3F">
            <w:pPr>
              <w:jc w:val="center"/>
              <w:rPr>
                <w:b/>
                <w:sz w:val="26"/>
                <w:szCs w:val="26"/>
              </w:rPr>
            </w:pPr>
            <w:r>
              <w:rPr>
                <w:b/>
                <w:sz w:val="26"/>
                <w:szCs w:val="26"/>
              </w:rPr>
              <w:t xml:space="preserve"> </w:t>
            </w:r>
          </w:p>
          <w:p w14:paraId="6F3A95FC" w14:textId="77777777" w:rsidR="007B4E88" w:rsidRDefault="007B4E88" w:rsidP="00DB1D3F">
            <w:pPr>
              <w:jc w:val="center"/>
              <w:rPr>
                <w:b/>
                <w:sz w:val="28"/>
                <w:szCs w:val="28"/>
              </w:rPr>
            </w:pPr>
          </w:p>
          <w:p w14:paraId="3598DDB5" w14:textId="77777777" w:rsidR="008263EA" w:rsidRDefault="008263EA" w:rsidP="00DB1D3F">
            <w:pPr>
              <w:jc w:val="center"/>
              <w:rPr>
                <w:b/>
                <w:sz w:val="28"/>
                <w:szCs w:val="28"/>
              </w:rPr>
            </w:pPr>
          </w:p>
          <w:p w14:paraId="726D8AF6" w14:textId="77777777" w:rsidR="007B4E88" w:rsidRPr="00412422" w:rsidRDefault="007B4E88" w:rsidP="004B1AAD">
            <w:pPr>
              <w:rPr>
                <w:b/>
                <w:sz w:val="30"/>
                <w:szCs w:val="28"/>
              </w:rPr>
            </w:pPr>
          </w:p>
          <w:p w14:paraId="6F7900EA" w14:textId="77777777" w:rsidR="007B4E88" w:rsidRPr="006E492F" w:rsidRDefault="007B4E88" w:rsidP="00DB1D3F">
            <w:pPr>
              <w:rPr>
                <w:sz w:val="28"/>
                <w:szCs w:val="28"/>
              </w:rPr>
            </w:pPr>
          </w:p>
          <w:p w14:paraId="10251376" w14:textId="656430AB" w:rsidR="007B4E88" w:rsidRPr="004E0E6C" w:rsidRDefault="004B1AAD" w:rsidP="00DB1D3F">
            <w:pPr>
              <w:jc w:val="center"/>
              <w:rPr>
                <w:b/>
                <w:sz w:val="28"/>
                <w:szCs w:val="28"/>
              </w:rPr>
            </w:pPr>
            <w:r>
              <w:rPr>
                <w:b/>
                <w:sz w:val="28"/>
                <w:szCs w:val="28"/>
              </w:rPr>
              <w:t>Lê Đức Thuận</w:t>
            </w:r>
            <w:r w:rsidR="005164E4">
              <w:rPr>
                <w:b/>
                <w:sz w:val="28"/>
                <w:szCs w:val="28"/>
              </w:rPr>
              <w:t xml:space="preserve"> </w:t>
            </w:r>
          </w:p>
        </w:tc>
      </w:tr>
    </w:tbl>
    <w:p w14:paraId="323136DD" w14:textId="77777777" w:rsidR="007B4E88" w:rsidRPr="007B4E88" w:rsidRDefault="007B4E88" w:rsidP="006A4934">
      <w:pPr>
        <w:pStyle w:val="Default"/>
        <w:rPr>
          <w:sz w:val="28"/>
          <w:szCs w:val="28"/>
          <w:lang w:val="en-US"/>
        </w:rPr>
      </w:pPr>
    </w:p>
    <w:p w14:paraId="251291A1" w14:textId="77777777" w:rsidR="007B4E88" w:rsidRPr="007B4E88" w:rsidRDefault="007B4E88" w:rsidP="006A4934">
      <w:pPr>
        <w:pStyle w:val="Default"/>
        <w:rPr>
          <w:sz w:val="28"/>
          <w:szCs w:val="28"/>
        </w:rPr>
      </w:pPr>
    </w:p>
    <w:p w14:paraId="5469A30E" w14:textId="77777777" w:rsidR="007B4E88" w:rsidRPr="007B4E88" w:rsidRDefault="007B4E88" w:rsidP="006A4934">
      <w:pPr>
        <w:pStyle w:val="Default"/>
        <w:rPr>
          <w:sz w:val="28"/>
          <w:szCs w:val="28"/>
        </w:rPr>
      </w:pPr>
    </w:p>
    <w:p w14:paraId="73A13A8E" w14:textId="77777777" w:rsidR="007B4E88" w:rsidRPr="007B4E88" w:rsidRDefault="007B4E88" w:rsidP="006A4934">
      <w:pPr>
        <w:pStyle w:val="Default"/>
        <w:rPr>
          <w:sz w:val="28"/>
          <w:szCs w:val="28"/>
        </w:rPr>
      </w:pPr>
    </w:p>
    <w:p w14:paraId="0B505E10" w14:textId="77777777" w:rsidR="00C66CB3" w:rsidRDefault="00C66CB3" w:rsidP="00C66CB3">
      <w:pPr>
        <w:jc w:val="center"/>
      </w:pPr>
    </w:p>
    <w:p w14:paraId="253544AF" w14:textId="77777777" w:rsidR="00C66CB3" w:rsidRDefault="00C66CB3" w:rsidP="00C66CB3"/>
    <w:p w14:paraId="0798C23F" w14:textId="77777777" w:rsidR="003D0245" w:rsidRDefault="003D0245"/>
    <w:sectPr w:rsidR="003D0245" w:rsidSect="00E070D8">
      <w:pgSz w:w="11907" w:h="16840" w:code="9"/>
      <w:pgMar w:top="1021" w:right="1021" w:bottom="102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2F864" w14:textId="77777777" w:rsidR="005352F4" w:rsidRDefault="005352F4" w:rsidP="00E070D8">
      <w:r>
        <w:separator/>
      </w:r>
    </w:p>
  </w:endnote>
  <w:endnote w:type="continuationSeparator" w:id="0">
    <w:p w14:paraId="7AA22012" w14:textId="77777777" w:rsidR="005352F4" w:rsidRDefault="005352F4" w:rsidP="00E0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B4973" w14:textId="77777777" w:rsidR="005352F4" w:rsidRDefault="005352F4" w:rsidP="00E070D8">
      <w:r>
        <w:separator/>
      </w:r>
    </w:p>
  </w:footnote>
  <w:footnote w:type="continuationSeparator" w:id="0">
    <w:p w14:paraId="2FEBBDA2" w14:textId="77777777" w:rsidR="005352F4" w:rsidRDefault="005352F4" w:rsidP="00E0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B3"/>
    <w:rsid w:val="00001AB5"/>
    <w:rsid w:val="000D37B1"/>
    <w:rsid w:val="00130C25"/>
    <w:rsid w:val="00143FB3"/>
    <w:rsid w:val="00157CC5"/>
    <w:rsid w:val="00163F23"/>
    <w:rsid w:val="001A67AC"/>
    <w:rsid w:val="002256B9"/>
    <w:rsid w:val="00254528"/>
    <w:rsid w:val="0028536B"/>
    <w:rsid w:val="002C4E7E"/>
    <w:rsid w:val="0030169D"/>
    <w:rsid w:val="00321F9B"/>
    <w:rsid w:val="00344C7E"/>
    <w:rsid w:val="00362988"/>
    <w:rsid w:val="003817DF"/>
    <w:rsid w:val="00385300"/>
    <w:rsid w:val="003920F0"/>
    <w:rsid w:val="003D0245"/>
    <w:rsid w:val="004538B8"/>
    <w:rsid w:val="00455C90"/>
    <w:rsid w:val="004763A6"/>
    <w:rsid w:val="004A39DF"/>
    <w:rsid w:val="004B1AAD"/>
    <w:rsid w:val="004C4CE8"/>
    <w:rsid w:val="00507058"/>
    <w:rsid w:val="00511F93"/>
    <w:rsid w:val="005164E4"/>
    <w:rsid w:val="005352F4"/>
    <w:rsid w:val="00552968"/>
    <w:rsid w:val="00585038"/>
    <w:rsid w:val="005F633C"/>
    <w:rsid w:val="00621C02"/>
    <w:rsid w:val="0063013C"/>
    <w:rsid w:val="00660AF5"/>
    <w:rsid w:val="006A4934"/>
    <w:rsid w:val="00732B3F"/>
    <w:rsid w:val="0075321E"/>
    <w:rsid w:val="00764625"/>
    <w:rsid w:val="007662CE"/>
    <w:rsid w:val="00781C64"/>
    <w:rsid w:val="007A01DC"/>
    <w:rsid w:val="007A6071"/>
    <w:rsid w:val="007B1A77"/>
    <w:rsid w:val="007B4E88"/>
    <w:rsid w:val="007E1F4C"/>
    <w:rsid w:val="007E5550"/>
    <w:rsid w:val="008263EA"/>
    <w:rsid w:val="00894C4D"/>
    <w:rsid w:val="008C4375"/>
    <w:rsid w:val="009064B6"/>
    <w:rsid w:val="00945A16"/>
    <w:rsid w:val="009606DF"/>
    <w:rsid w:val="00961395"/>
    <w:rsid w:val="009F6766"/>
    <w:rsid w:val="00A27495"/>
    <w:rsid w:val="00A53274"/>
    <w:rsid w:val="00A738AA"/>
    <w:rsid w:val="00AA0A32"/>
    <w:rsid w:val="00AB14F8"/>
    <w:rsid w:val="00B15B08"/>
    <w:rsid w:val="00B41400"/>
    <w:rsid w:val="00B56CF4"/>
    <w:rsid w:val="00B630FB"/>
    <w:rsid w:val="00B9106E"/>
    <w:rsid w:val="00B91545"/>
    <w:rsid w:val="00B92567"/>
    <w:rsid w:val="00BC61FE"/>
    <w:rsid w:val="00C0713A"/>
    <w:rsid w:val="00C65EE2"/>
    <w:rsid w:val="00C66289"/>
    <w:rsid w:val="00C66CB3"/>
    <w:rsid w:val="00C877DE"/>
    <w:rsid w:val="00C92697"/>
    <w:rsid w:val="00CA1900"/>
    <w:rsid w:val="00CD218D"/>
    <w:rsid w:val="00CF45C3"/>
    <w:rsid w:val="00CF7A41"/>
    <w:rsid w:val="00D17AFF"/>
    <w:rsid w:val="00D20732"/>
    <w:rsid w:val="00D32402"/>
    <w:rsid w:val="00D35BE1"/>
    <w:rsid w:val="00D416BC"/>
    <w:rsid w:val="00E070D8"/>
    <w:rsid w:val="00E34D36"/>
    <w:rsid w:val="00E615D1"/>
    <w:rsid w:val="00EB28C1"/>
    <w:rsid w:val="00F054A6"/>
    <w:rsid w:val="00F47594"/>
    <w:rsid w:val="00FA3DA8"/>
    <w:rsid w:val="00FC7A8E"/>
    <w:rsid w:val="00FF75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9DF"/>
    <w:rPr>
      <w:color w:val="0000FF" w:themeColor="hyperlink"/>
      <w:u w:val="single"/>
    </w:rPr>
  </w:style>
  <w:style w:type="paragraph" w:customStyle="1" w:styleId="Default">
    <w:name w:val="Default"/>
    <w:rsid w:val="004538B8"/>
    <w:pPr>
      <w:autoSpaceDE w:val="0"/>
      <w:autoSpaceDN w:val="0"/>
      <w:adjustRightInd w:val="0"/>
      <w:spacing w:after="0" w:line="240" w:lineRule="auto"/>
    </w:pPr>
    <w:rPr>
      <w:rFonts w:ascii="Times New Roman" w:hAnsi="Times New Roman" w:cs="Times New Roman"/>
      <w:color w:val="000000"/>
      <w:sz w:val="24"/>
      <w:szCs w:val="24"/>
      <w:lang w:val="vi-VN"/>
    </w:rPr>
  </w:style>
  <w:style w:type="character" w:styleId="FollowedHyperlink">
    <w:name w:val="FollowedHyperlink"/>
    <w:basedOn w:val="DefaultParagraphFont"/>
    <w:uiPriority w:val="99"/>
    <w:semiHidden/>
    <w:unhideWhenUsed/>
    <w:rsid w:val="00D35BE1"/>
    <w:rPr>
      <w:color w:val="800080" w:themeColor="followedHyperlink"/>
      <w:u w:val="single"/>
    </w:rPr>
  </w:style>
  <w:style w:type="paragraph" w:styleId="Header">
    <w:name w:val="header"/>
    <w:basedOn w:val="Normal"/>
    <w:link w:val="HeaderChar"/>
    <w:uiPriority w:val="99"/>
    <w:unhideWhenUsed/>
    <w:rsid w:val="00E070D8"/>
    <w:pPr>
      <w:tabs>
        <w:tab w:val="center" w:pos="4680"/>
        <w:tab w:val="right" w:pos="9360"/>
      </w:tabs>
    </w:pPr>
  </w:style>
  <w:style w:type="character" w:customStyle="1" w:styleId="HeaderChar">
    <w:name w:val="Header Char"/>
    <w:basedOn w:val="DefaultParagraphFont"/>
    <w:link w:val="Header"/>
    <w:uiPriority w:val="99"/>
    <w:rsid w:val="00E070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70D8"/>
    <w:pPr>
      <w:tabs>
        <w:tab w:val="center" w:pos="4680"/>
        <w:tab w:val="right" w:pos="9360"/>
      </w:tabs>
    </w:pPr>
  </w:style>
  <w:style w:type="character" w:customStyle="1" w:styleId="FooterChar">
    <w:name w:val="Footer Char"/>
    <w:basedOn w:val="DefaultParagraphFont"/>
    <w:link w:val="Footer"/>
    <w:uiPriority w:val="99"/>
    <w:rsid w:val="00E070D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9DF"/>
    <w:rPr>
      <w:color w:val="0000FF" w:themeColor="hyperlink"/>
      <w:u w:val="single"/>
    </w:rPr>
  </w:style>
  <w:style w:type="paragraph" w:customStyle="1" w:styleId="Default">
    <w:name w:val="Default"/>
    <w:rsid w:val="004538B8"/>
    <w:pPr>
      <w:autoSpaceDE w:val="0"/>
      <w:autoSpaceDN w:val="0"/>
      <w:adjustRightInd w:val="0"/>
      <w:spacing w:after="0" w:line="240" w:lineRule="auto"/>
    </w:pPr>
    <w:rPr>
      <w:rFonts w:ascii="Times New Roman" w:hAnsi="Times New Roman" w:cs="Times New Roman"/>
      <w:color w:val="000000"/>
      <w:sz w:val="24"/>
      <w:szCs w:val="24"/>
      <w:lang w:val="vi-VN"/>
    </w:rPr>
  </w:style>
  <w:style w:type="character" w:styleId="FollowedHyperlink">
    <w:name w:val="FollowedHyperlink"/>
    <w:basedOn w:val="DefaultParagraphFont"/>
    <w:uiPriority w:val="99"/>
    <w:semiHidden/>
    <w:unhideWhenUsed/>
    <w:rsid w:val="00D35BE1"/>
    <w:rPr>
      <w:color w:val="800080" w:themeColor="followedHyperlink"/>
      <w:u w:val="single"/>
    </w:rPr>
  </w:style>
  <w:style w:type="paragraph" w:styleId="Header">
    <w:name w:val="header"/>
    <w:basedOn w:val="Normal"/>
    <w:link w:val="HeaderChar"/>
    <w:uiPriority w:val="99"/>
    <w:unhideWhenUsed/>
    <w:rsid w:val="00E070D8"/>
    <w:pPr>
      <w:tabs>
        <w:tab w:val="center" w:pos="4680"/>
        <w:tab w:val="right" w:pos="9360"/>
      </w:tabs>
    </w:pPr>
  </w:style>
  <w:style w:type="character" w:customStyle="1" w:styleId="HeaderChar">
    <w:name w:val="Header Char"/>
    <w:basedOn w:val="DefaultParagraphFont"/>
    <w:link w:val="Header"/>
    <w:uiPriority w:val="99"/>
    <w:rsid w:val="00E070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70D8"/>
    <w:pPr>
      <w:tabs>
        <w:tab w:val="center" w:pos="4680"/>
        <w:tab w:val="right" w:pos="9360"/>
      </w:tabs>
    </w:pPr>
  </w:style>
  <w:style w:type="character" w:customStyle="1" w:styleId="FooterChar">
    <w:name w:val="Footer Char"/>
    <w:basedOn w:val="DefaultParagraphFont"/>
    <w:link w:val="Footer"/>
    <w:uiPriority w:val="99"/>
    <w:rsid w:val="00E070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phap.hatinh.gov.vn"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3E163-5D1B-4E4C-8E73-88E5F4A4F95D}"/>
</file>

<file path=customXml/itemProps2.xml><?xml version="1.0" encoding="utf-8"?>
<ds:datastoreItem xmlns:ds="http://schemas.openxmlformats.org/officeDocument/2006/customXml" ds:itemID="{D78F31D2-DD2F-4733-85DD-3146F0038100}"/>
</file>

<file path=customXml/itemProps3.xml><?xml version="1.0" encoding="utf-8"?>
<ds:datastoreItem xmlns:ds="http://schemas.openxmlformats.org/officeDocument/2006/customXml" ds:itemID="{01A49F48-9E3C-4C21-B933-69F17AC38026}"/>
</file>

<file path=customXml/itemProps4.xml><?xml version="1.0" encoding="utf-8"?>
<ds:datastoreItem xmlns:ds="http://schemas.openxmlformats.org/officeDocument/2006/customXml" ds:itemID="{1D12ADE1-D28D-442B-8445-9C02953379B5}"/>
</file>

<file path=docProps/app.xml><?xml version="1.0" encoding="utf-8"?>
<Properties xmlns="http://schemas.openxmlformats.org/officeDocument/2006/extended-properties" xmlns:vt="http://schemas.openxmlformats.org/officeDocument/2006/docPropsVTypes">
  <Template>Normal.dotm</Template>
  <TotalTime>63</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Admin</cp:lastModifiedBy>
  <cp:revision>9</cp:revision>
  <cp:lastPrinted>2022-10-21T09:35:00Z</cp:lastPrinted>
  <dcterms:created xsi:type="dcterms:W3CDTF">2022-10-24T03:50:00Z</dcterms:created>
  <dcterms:modified xsi:type="dcterms:W3CDTF">2022-10-24T08:47:00Z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